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A2" w:rsidRDefault="001F197B" w:rsidP="001F197B">
      <w:pPr>
        <w:spacing w:after="0" w:line="240" w:lineRule="atLeast"/>
        <w:outlineLvl w:val="1"/>
        <w:rPr>
          <w:rFonts w:ascii="Lato" w:eastAsia="Times New Roman" w:hAnsi="Lato" w:cs="Times New Roman"/>
          <w:b/>
          <w:bCs/>
          <w:caps/>
          <w:color w:val="AC1A2F"/>
          <w:sz w:val="31"/>
          <w:szCs w:val="31"/>
          <w:lang w:val="en"/>
        </w:rPr>
      </w:pPr>
      <w:bookmarkStart w:id="0" w:name="_GoBack"/>
      <w:r w:rsidRPr="001F197B">
        <w:rPr>
          <w:rFonts w:ascii="Lato" w:eastAsia="Times New Roman" w:hAnsi="Lato" w:cs="Times New Roman"/>
          <w:b/>
          <w:bCs/>
          <w:caps/>
          <w:color w:val="AC1A2F"/>
          <w:sz w:val="31"/>
          <w:szCs w:val="31"/>
          <w:lang w:val="en"/>
        </w:rPr>
        <w:t>Prev</w:t>
      </w:r>
      <w:r w:rsidR="00606FA2">
        <w:rPr>
          <w:rFonts w:ascii="Lato" w:eastAsia="Times New Roman" w:hAnsi="Lato" w:cs="Times New Roman"/>
          <w:b/>
          <w:bCs/>
          <w:caps/>
          <w:color w:val="AC1A2F"/>
          <w:sz w:val="31"/>
          <w:szCs w:val="31"/>
          <w:lang w:val="en"/>
        </w:rPr>
        <w:t>ention and Control of Influenza</w:t>
      </w:r>
    </w:p>
    <w:p w:rsidR="00606FA2" w:rsidRPr="001F197B" w:rsidRDefault="00606FA2" w:rsidP="001F197B">
      <w:pPr>
        <w:spacing w:after="0" w:line="240" w:lineRule="atLeast"/>
        <w:outlineLvl w:val="1"/>
        <w:rPr>
          <w:rFonts w:ascii="Lato" w:eastAsia="Times New Roman" w:hAnsi="Lato" w:cs="Times New Roman"/>
          <w:b/>
          <w:bCs/>
          <w:caps/>
          <w:color w:val="AC1A2F"/>
          <w:sz w:val="24"/>
          <w:szCs w:val="24"/>
          <w:lang w:val="en"/>
        </w:rPr>
      </w:pPr>
      <w:r>
        <w:rPr>
          <w:rFonts w:ascii="Lato" w:eastAsia="Times New Roman" w:hAnsi="Lato" w:cs="Times New Roman"/>
          <w:b/>
          <w:bCs/>
          <w:caps/>
          <w:color w:val="AC1A2F"/>
          <w:sz w:val="24"/>
          <w:szCs w:val="24"/>
          <w:lang w:val="en"/>
        </w:rPr>
        <w:t>Student Health 716-286-8390</w:t>
      </w:r>
    </w:p>
    <w:p w:rsidR="001F197B" w:rsidRDefault="001F197B" w:rsidP="001F197B">
      <w:pPr>
        <w:spacing w:before="100" w:beforeAutospacing="1" w:after="100" w:afterAutospacing="1" w:line="240" w:lineRule="auto"/>
        <w:rPr>
          <w:rFonts w:ascii="Times New Roman" w:eastAsia="Times New Roman" w:hAnsi="Times New Roman" w:cs="Times New Roman"/>
          <w:sz w:val="24"/>
          <w:szCs w:val="24"/>
          <w:lang w:val="en"/>
        </w:rPr>
      </w:pPr>
      <w:r w:rsidRPr="001F197B">
        <w:rPr>
          <w:rFonts w:ascii="Times New Roman" w:eastAsia="Times New Roman" w:hAnsi="Times New Roman" w:cs="Times New Roman"/>
          <w:sz w:val="24"/>
          <w:szCs w:val="24"/>
          <w:lang w:val="en"/>
        </w:rPr>
        <w:t>With the current rise of influenza cases</w:t>
      </w:r>
      <w:r>
        <w:rPr>
          <w:rFonts w:ascii="Times New Roman" w:eastAsia="Times New Roman" w:hAnsi="Times New Roman" w:cs="Times New Roman"/>
          <w:sz w:val="24"/>
          <w:szCs w:val="24"/>
          <w:lang w:val="en"/>
        </w:rPr>
        <w:t xml:space="preserve"> in New York State and across the country</w:t>
      </w:r>
      <w:r w:rsidRPr="001F197B">
        <w:rPr>
          <w:rFonts w:ascii="Times New Roman" w:eastAsia="Times New Roman" w:hAnsi="Times New Roman" w:cs="Times New Roman"/>
          <w:sz w:val="24"/>
          <w:szCs w:val="24"/>
          <w:lang w:val="en"/>
        </w:rPr>
        <w:t xml:space="preserve">, all of us </w:t>
      </w:r>
      <w:r>
        <w:rPr>
          <w:rFonts w:ascii="Times New Roman" w:eastAsia="Times New Roman" w:hAnsi="Times New Roman" w:cs="Times New Roman"/>
          <w:sz w:val="24"/>
          <w:szCs w:val="24"/>
          <w:lang w:val="en"/>
        </w:rPr>
        <w:t xml:space="preserve">here at Niagara </w:t>
      </w:r>
      <w:r w:rsidR="00606FA2">
        <w:rPr>
          <w:rFonts w:ascii="Times New Roman" w:eastAsia="Times New Roman" w:hAnsi="Times New Roman" w:cs="Times New Roman"/>
          <w:sz w:val="24"/>
          <w:szCs w:val="24"/>
          <w:lang w:val="en"/>
        </w:rPr>
        <w:t xml:space="preserve">University </w:t>
      </w:r>
      <w:r w:rsidRPr="001F197B">
        <w:rPr>
          <w:rFonts w:ascii="Times New Roman" w:eastAsia="Times New Roman" w:hAnsi="Times New Roman" w:cs="Times New Roman"/>
          <w:sz w:val="24"/>
          <w:szCs w:val="24"/>
          <w:lang w:val="en"/>
        </w:rPr>
        <w:t xml:space="preserve">need to remember the basics that help boost our immunity and put into practice on a daily basis the simple common-sense things that help prevent and contain the spread of upper respiratory illnesses. </w:t>
      </w:r>
      <w:r>
        <w:rPr>
          <w:rFonts w:ascii="Times New Roman" w:eastAsia="Times New Roman" w:hAnsi="Times New Roman" w:cs="Times New Roman"/>
          <w:sz w:val="24"/>
          <w:szCs w:val="24"/>
          <w:lang w:val="en"/>
        </w:rPr>
        <w:t>Due to the unique lifestyles of college students, such as classroom settings and living conditions, t</w:t>
      </w:r>
      <w:r w:rsidRPr="001F197B">
        <w:rPr>
          <w:rFonts w:ascii="Times New Roman" w:eastAsia="Times New Roman" w:hAnsi="Times New Roman" w:cs="Times New Roman"/>
          <w:sz w:val="24"/>
          <w:szCs w:val="24"/>
          <w:lang w:val="en"/>
        </w:rPr>
        <w:t>he flu (as well as other respiratory and gastrointesti</w:t>
      </w:r>
      <w:r>
        <w:rPr>
          <w:rFonts w:ascii="Times New Roman" w:eastAsia="Times New Roman" w:hAnsi="Times New Roman" w:cs="Times New Roman"/>
          <w:sz w:val="24"/>
          <w:szCs w:val="24"/>
          <w:lang w:val="en"/>
        </w:rPr>
        <w:t>nal viruses) can spread rapidly on a campus</w:t>
      </w:r>
      <w:r w:rsidRPr="001F197B">
        <w:rPr>
          <w:rFonts w:ascii="Times New Roman" w:eastAsia="Times New Roman" w:hAnsi="Times New Roman" w:cs="Times New Roman"/>
          <w:sz w:val="24"/>
          <w:szCs w:val="24"/>
          <w:lang w:val="en"/>
        </w:rPr>
        <w:t>.</w:t>
      </w:r>
    </w:p>
    <w:p w:rsidR="001F197B" w:rsidRPr="001F197B" w:rsidRDefault="001F197B" w:rsidP="001F197B">
      <w:pPr>
        <w:spacing w:before="100" w:beforeAutospacing="1" w:after="100" w:afterAutospacing="1" w:line="240" w:lineRule="auto"/>
        <w:rPr>
          <w:rFonts w:ascii="Times New Roman" w:eastAsia="Times New Roman" w:hAnsi="Times New Roman" w:cs="Times New Roman"/>
          <w:sz w:val="24"/>
          <w:szCs w:val="24"/>
          <w:lang w:val="en"/>
        </w:rPr>
      </w:pPr>
      <w:r w:rsidRPr="001F197B">
        <w:rPr>
          <w:rFonts w:ascii="Lato" w:eastAsia="Times New Roman" w:hAnsi="Lato" w:cs="Times New Roman"/>
          <w:b/>
          <w:bCs/>
          <w:caps/>
          <w:color w:val="363636"/>
          <w:sz w:val="30"/>
          <w:szCs w:val="30"/>
          <w:lang w:val="en"/>
        </w:rPr>
        <w:t>What is influenza?</w:t>
      </w:r>
    </w:p>
    <w:p w:rsidR="001F197B" w:rsidRDefault="001F197B" w:rsidP="001F197B">
      <w:pPr>
        <w:spacing w:before="100" w:beforeAutospacing="1" w:after="100" w:afterAutospacing="1" w:line="240" w:lineRule="auto"/>
        <w:rPr>
          <w:rFonts w:ascii="Times New Roman" w:eastAsia="Times New Roman" w:hAnsi="Times New Roman" w:cs="Times New Roman"/>
          <w:sz w:val="24"/>
          <w:szCs w:val="24"/>
          <w:lang w:val="en"/>
        </w:rPr>
      </w:pPr>
      <w:r w:rsidRPr="001F197B">
        <w:rPr>
          <w:rFonts w:ascii="Times New Roman" w:eastAsia="Times New Roman" w:hAnsi="Times New Roman" w:cs="Times New Roman"/>
          <w:sz w:val="24"/>
          <w:szCs w:val="24"/>
          <w:lang w:val="en"/>
        </w:rPr>
        <w:t>The flu is a respiratory illness caused by the influenza viruses. Nausea, vomiting and diarrhea, sometimes called the "stomach flu" are not the primary symptoms of influenza.</w:t>
      </w:r>
    </w:p>
    <w:p w:rsidR="001F197B" w:rsidRPr="001F197B" w:rsidRDefault="001F197B" w:rsidP="001F197B">
      <w:pPr>
        <w:spacing w:before="100" w:beforeAutospacing="1" w:after="100" w:afterAutospacing="1" w:line="240" w:lineRule="auto"/>
        <w:rPr>
          <w:rFonts w:ascii="Times New Roman" w:eastAsia="Times New Roman" w:hAnsi="Times New Roman" w:cs="Times New Roman"/>
          <w:sz w:val="24"/>
          <w:szCs w:val="24"/>
          <w:lang w:val="en"/>
        </w:rPr>
      </w:pPr>
      <w:r w:rsidRPr="001F197B">
        <w:rPr>
          <w:rFonts w:ascii="Lato" w:eastAsia="Times New Roman" w:hAnsi="Lato" w:cs="Times New Roman"/>
          <w:b/>
          <w:bCs/>
          <w:caps/>
          <w:color w:val="363636"/>
          <w:sz w:val="30"/>
          <w:szCs w:val="30"/>
          <w:lang w:val="en"/>
        </w:rPr>
        <w:t>How do I differentiate the flu from other respiratory illnesses?</w:t>
      </w:r>
    </w:p>
    <w:p w:rsidR="001F197B" w:rsidRPr="001F197B" w:rsidRDefault="001F197B" w:rsidP="001F197B">
      <w:pPr>
        <w:spacing w:before="100" w:beforeAutospacing="1" w:after="100" w:afterAutospacing="1" w:line="240" w:lineRule="auto"/>
        <w:rPr>
          <w:rFonts w:ascii="Times New Roman" w:eastAsia="Times New Roman" w:hAnsi="Times New Roman" w:cs="Times New Roman"/>
          <w:sz w:val="24"/>
          <w:szCs w:val="24"/>
          <w:lang w:val="en"/>
        </w:rPr>
      </w:pPr>
      <w:r w:rsidRPr="001F197B">
        <w:rPr>
          <w:rFonts w:ascii="Times New Roman" w:eastAsia="Times New Roman" w:hAnsi="Times New Roman" w:cs="Times New Roman"/>
          <w:sz w:val="24"/>
          <w:szCs w:val="24"/>
          <w:lang w:val="en"/>
        </w:rPr>
        <w:t>Influenza has a rapid rather than a gradual onset with chills, fatigue, headache, muscle aches and a high fever (102-104 degrees Fahrenheit or greater). A dry cough, runny nose and sore throat are also typical. Occasionally these symptoms may be accompanied by some nausea and/or vomiting. The majority of these symptoms subside within five to six days. However, the respiratory symptoms may last for as long as two weeks before resolving completely and fatigue and depressed appetite may last even longer. The flu can be diagnosed based on the above history and confirmed with a test specific for influenza performed on a nasal swab.</w:t>
      </w:r>
    </w:p>
    <w:p w:rsidR="001F197B" w:rsidRPr="001F197B" w:rsidRDefault="001F197B" w:rsidP="001F197B">
      <w:pPr>
        <w:spacing w:before="100" w:beforeAutospacing="1" w:after="100" w:afterAutospacing="1" w:line="240" w:lineRule="auto"/>
        <w:rPr>
          <w:rFonts w:ascii="Times New Roman" w:eastAsia="Times New Roman" w:hAnsi="Times New Roman" w:cs="Times New Roman"/>
          <w:sz w:val="24"/>
          <w:szCs w:val="24"/>
          <w:lang w:val="en"/>
        </w:rPr>
      </w:pPr>
      <w:r w:rsidRPr="001F197B">
        <w:rPr>
          <w:rFonts w:ascii="Times New Roman" w:eastAsia="Times New Roman" w:hAnsi="Times New Roman" w:cs="Times New Roman"/>
          <w:sz w:val="24"/>
          <w:szCs w:val="24"/>
          <w:lang w:val="en"/>
        </w:rPr>
        <w:t>Though the flu may make you uncomfortable, most people recover from it uneventfully. Antibiotics are of no use in the treatment of flu and other viral illness. The body's immune system cures most viral illnesses. Some people may experience complication including pneumonia, bronchitis, sinus infections, etc. People with underlying chronic illnesses are most at risk of complications.</w:t>
      </w:r>
    </w:p>
    <w:p w:rsidR="001F197B" w:rsidRPr="001F197B" w:rsidRDefault="001F197B" w:rsidP="001F197B">
      <w:pPr>
        <w:spacing w:after="0" w:line="240" w:lineRule="atLeast"/>
        <w:outlineLvl w:val="2"/>
        <w:rPr>
          <w:rFonts w:ascii="Lato" w:eastAsia="Times New Roman" w:hAnsi="Lato" w:cs="Times New Roman"/>
          <w:b/>
          <w:bCs/>
          <w:caps/>
          <w:color w:val="363636"/>
          <w:sz w:val="30"/>
          <w:szCs w:val="30"/>
          <w:lang w:val="en"/>
        </w:rPr>
      </w:pPr>
      <w:r w:rsidRPr="001F197B">
        <w:rPr>
          <w:rFonts w:ascii="Lato" w:eastAsia="Times New Roman" w:hAnsi="Lato" w:cs="Times New Roman"/>
          <w:b/>
          <w:bCs/>
          <w:caps/>
          <w:color w:val="363636"/>
          <w:sz w:val="30"/>
          <w:szCs w:val="30"/>
          <w:lang w:val="en"/>
        </w:rPr>
        <w:t>How does the flu spread?</w:t>
      </w:r>
    </w:p>
    <w:p w:rsidR="001F197B" w:rsidRPr="001F197B" w:rsidRDefault="001F197B" w:rsidP="001F197B">
      <w:pPr>
        <w:spacing w:before="100" w:beforeAutospacing="1" w:after="100" w:afterAutospacing="1" w:line="240" w:lineRule="auto"/>
        <w:rPr>
          <w:rFonts w:ascii="Times New Roman" w:eastAsia="Times New Roman" w:hAnsi="Times New Roman" w:cs="Times New Roman"/>
          <w:sz w:val="24"/>
          <w:szCs w:val="24"/>
          <w:lang w:val="en"/>
        </w:rPr>
      </w:pPr>
      <w:r w:rsidRPr="001F197B">
        <w:rPr>
          <w:rFonts w:ascii="Times New Roman" w:eastAsia="Times New Roman" w:hAnsi="Times New Roman" w:cs="Times New Roman"/>
          <w:sz w:val="24"/>
          <w:szCs w:val="24"/>
          <w:lang w:val="en"/>
        </w:rPr>
        <w:t xml:space="preserve">Normal seasonal influenza and other respiratory viruses are usually spread when an infected person coughs or sneezes. The flu can also be spread via contact with objects such as door handles, telephones, keyboards or faucets that have been contaminated with the flu virus. A person then touches their mouth, eyes or nose and the virus starts reproducing in the mucous membranes. Once the flu (or any other viral illness) is seen it is difficult to contain an outbreak within the classroom and </w:t>
      </w:r>
      <w:r w:rsidR="005F2336">
        <w:rPr>
          <w:rFonts w:ascii="Times New Roman" w:eastAsia="Times New Roman" w:hAnsi="Times New Roman" w:cs="Times New Roman"/>
          <w:sz w:val="24"/>
          <w:szCs w:val="24"/>
          <w:lang w:val="en"/>
        </w:rPr>
        <w:t>residence hall</w:t>
      </w:r>
      <w:r w:rsidRPr="001F197B">
        <w:rPr>
          <w:rFonts w:ascii="Times New Roman" w:eastAsia="Times New Roman" w:hAnsi="Times New Roman" w:cs="Times New Roman"/>
          <w:sz w:val="24"/>
          <w:szCs w:val="24"/>
          <w:lang w:val="en"/>
        </w:rPr>
        <w:t xml:space="preserve"> setting as someone with the flu can be contagious for one to two days prior to the onset of illness and for about five days after symptoms begin.</w:t>
      </w:r>
    </w:p>
    <w:p w:rsidR="001F197B" w:rsidRPr="001F197B" w:rsidRDefault="001F197B" w:rsidP="001F197B">
      <w:pPr>
        <w:spacing w:after="0" w:line="240" w:lineRule="atLeast"/>
        <w:outlineLvl w:val="2"/>
        <w:rPr>
          <w:rFonts w:ascii="Lato" w:eastAsia="Times New Roman" w:hAnsi="Lato" w:cs="Times New Roman"/>
          <w:b/>
          <w:bCs/>
          <w:caps/>
          <w:color w:val="363636"/>
          <w:sz w:val="30"/>
          <w:szCs w:val="30"/>
          <w:lang w:val="en"/>
        </w:rPr>
      </w:pPr>
      <w:r w:rsidRPr="001F197B">
        <w:rPr>
          <w:rFonts w:ascii="Lato" w:eastAsia="Times New Roman" w:hAnsi="Lato" w:cs="Times New Roman"/>
          <w:b/>
          <w:bCs/>
          <w:caps/>
          <w:color w:val="363636"/>
          <w:sz w:val="30"/>
          <w:szCs w:val="30"/>
          <w:lang w:val="en"/>
        </w:rPr>
        <w:t>How can I avoid the flu?</w:t>
      </w:r>
    </w:p>
    <w:p w:rsidR="00606FA2" w:rsidRDefault="001F197B" w:rsidP="001F197B">
      <w:pPr>
        <w:spacing w:before="100" w:beforeAutospacing="1" w:after="100" w:afterAutospacing="1" w:line="240" w:lineRule="auto"/>
        <w:rPr>
          <w:rFonts w:ascii="Times New Roman" w:eastAsia="Times New Roman" w:hAnsi="Times New Roman" w:cs="Times New Roman"/>
          <w:sz w:val="24"/>
          <w:szCs w:val="24"/>
          <w:lang w:val="en"/>
        </w:rPr>
      </w:pPr>
      <w:r w:rsidRPr="001F197B">
        <w:rPr>
          <w:rFonts w:ascii="Times New Roman" w:eastAsia="Times New Roman" w:hAnsi="Times New Roman" w:cs="Times New Roman"/>
          <w:sz w:val="24"/>
          <w:szCs w:val="24"/>
          <w:lang w:val="en"/>
        </w:rPr>
        <w:lastRenderedPageBreak/>
        <w:t xml:space="preserve">Get an annual flu shot. This is your best option for preventing seasonal flu. </w:t>
      </w:r>
      <w:r w:rsidR="00606FA2">
        <w:rPr>
          <w:rFonts w:ascii="Times New Roman" w:eastAsia="Times New Roman" w:hAnsi="Times New Roman" w:cs="Times New Roman"/>
          <w:sz w:val="24"/>
          <w:szCs w:val="24"/>
          <w:lang w:val="en"/>
        </w:rPr>
        <w:t xml:space="preserve">  Flu Shots are still available at Student Health (716-286-8390</w:t>
      </w:r>
      <w:r w:rsidR="004B6159">
        <w:rPr>
          <w:rFonts w:ascii="Times New Roman" w:eastAsia="Times New Roman" w:hAnsi="Times New Roman" w:cs="Times New Roman"/>
          <w:sz w:val="24"/>
          <w:szCs w:val="24"/>
          <w:lang w:val="en"/>
        </w:rPr>
        <w:t>).  A</w:t>
      </w:r>
      <w:r w:rsidRPr="001F197B">
        <w:rPr>
          <w:rFonts w:ascii="Times New Roman" w:eastAsia="Times New Roman" w:hAnsi="Times New Roman" w:cs="Times New Roman"/>
          <w:sz w:val="24"/>
          <w:szCs w:val="24"/>
          <w:lang w:val="en"/>
        </w:rPr>
        <w:t xml:space="preserve"> flu shot does not guarantee that you will not get the flu as each year's vaccine is based on an estimate of which variant of the virus will be circulating. Even if it does not prevent the flu, the vaccine should at least lessen its severity. </w:t>
      </w:r>
    </w:p>
    <w:p w:rsidR="001F197B" w:rsidRPr="001F197B" w:rsidRDefault="001F197B" w:rsidP="001F197B">
      <w:pPr>
        <w:spacing w:before="100" w:beforeAutospacing="1" w:after="100" w:afterAutospacing="1" w:line="240" w:lineRule="auto"/>
        <w:rPr>
          <w:rFonts w:ascii="Times New Roman" w:eastAsia="Times New Roman" w:hAnsi="Times New Roman" w:cs="Times New Roman"/>
          <w:sz w:val="24"/>
          <w:szCs w:val="24"/>
          <w:lang w:val="en"/>
        </w:rPr>
      </w:pPr>
      <w:r w:rsidRPr="001F197B">
        <w:rPr>
          <w:rFonts w:ascii="Times New Roman" w:eastAsia="Times New Roman" w:hAnsi="Times New Roman" w:cs="Times New Roman"/>
          <w:sz w:val="24"/>
          <w:szCs w:val="24"/>
          <w:lang w:val="en"/>
        </w:rPr>
        <w:t>The well student can decrease his chances of contracting the flu and many other illnesses by following these guidelines:</w:t>
      </w:r>
    </w:p>
    <w:p w:rsidR="001F197B" w:rsidRPr="001F197B" w:rsidRDefault="001F197B" w:rsidP="001F197B">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val="en"/>
        </w:rPr>
      </w:pPr>
      <w:r w:rsidRPr="001F197B">
        <w:rPr>
          <w:rFonts w:ascii="Times New Roman" w:eastAsia="Times New Roman" w:hAnsi="Times New Roman" w:cs="Times New Roman"/>
          <w:sz w:val="24"/>
          <w:szCs w:val="24"/>
          <w:lang w:val="en"/>
        </w:rPr>
        <w:t>Keep your resistance up by eating a balanced diet and getting adequate sleep and exercise. </w:t>
      </w:r>
    </w:p>
    <w:p w:rsidR="001F197B" w:rsidRPr="001F197B" w:rsidRDefault="001F197B" w:rsidP="001F197B">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val="en"/>
        </w:rPr>
      </w:pPr>
      <w:r w:rsidRPr="001F197B">
        <w:rPr>
          <w:rFonts w:ascii="Times New Roman" w:eastAsia="Times New Roman" w:hAnsi="Times New Roman" w:cs="Times New Roman"/>
          <w:sz w:val="24"/>
          <w:szCs w:val="24"/>
          <w:lang w:val="en"/>
        </w:rPr>
        <w:t>Avoid close contact with people who are sick. Keep a distance of three feet or more from a person who is visibly ill with coughing and sneezing.</w:t>
      </w:r>
    </w:p>
    <w:p w:rsidR="001F197B" w:rsidRPr="001F197B" w:rsidRDefault="001F197B" w:rsidP="001F197B">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val="en"/>
        </w:rPr>
      </w:pPr>
      <w:r w:rsidRPr="001F197B">
        <w:rPr>
          <w:rFonts w:ascii="Times New Roman" w:eastAsia="Times New Roman" w:hAnsi="Times New Roman" w:cs="Times New Roman"/>
          <w:sz w:val="24"/>
          <w:szCs w:val="24"/>
          <w:lang w:val="en"/>
        </w:rPr>
        <w:t>Wash your hands frequently or use a hand sanitizer after handling potentially dirty or contaminated surfaces. Use a paper towel or your elbow to turn off the faucet after hand washing as viruses may live on surfaces for two hours or more. </w:t>
      </w:r>
    </w:p>
    <w:p w:rsidR="001F197B" w:rsidRPr="001F197B" w:rsidRDefault="001F197B" w:rsidP="001F197B">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val="en"/>
        </w:rPr>
      </w:pPr>
      <w:r w:rsidRPr="001F197B">
        <w:rPr>
          <w:rFonts w:ascii="Times New Roman" w:eastAsia="Times New Roman" w:hAnsi="Times New Roman" w:cs="Times New Roman"/>
          <w:sz w:val="24"/>
          <w:szCs w:val="24"/>
          <w:lang w:val="en"/>
        </w:rPr>
        <w:t>Avoid touching your eyes, nose and mouth.</w:t>
      </w:r>
    </w:p>
    <w:p w:rsidR="001F197B" w:rsidRPr="001F197B" w:rsidRDefault="001F197B" w:rsidP="001F197B">
      <w:pPr>
        <w:spacing w:after="0" w:line="240" w:lineRule="atLeast"/>
        <w:outlineLvl w:val="2"/>
        <w:rPr>
          <w:rFonts w:ascii="Lato" w:eastAsia="Times New Roman" w:hAnsi="Lato" w:cs="Times New Roman"/>
          <w:b/>
          <w:bCs/>
          <w:caps/>
          <w:color w:val="363636"/>
          <w:sz w:val="30"/>
          <w:szCs w:val="30"/>
          <w:lang w:val="en"/>
        </w:rPr>
      </w:pPr>
      <w:r w:rsidRPr="001F197B">
        <w:rPr>
          <w:rFonts w:ascii="Lato" w:eastAsia="Times New Roman" w:hAnsi="Lato" w:cs="Times New Roman"/>
          <w:b/>
          <w:bCs/>
          <w:caps/>
          <w:color w:val="363636"/>
          <w:sz w:val="30"/>
          <w:szCs w:val="30"/>
          <w:lang w:val="en"/>
        </w:rPr>
        <w:t>Where can I find more information on influenza?</w:t>
      </w:r>
    </w:p>
    <w:p w:rsidR="001F197B" w:rsidRPr="001F197B" w:rsidRDefault="001F197B" w:rsidP="001F197B">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val="en"/>
        </w:rPr>
      </w:pPr>
      <w:r w:rsidRPr="001F197B">
        <w:rPr>
          <w:rFonts w:ascii="Times New Roman" w:eastAsia="Times New Roman" w:hAnsi="Times New Roman" w:cs="Times New Roman"/>
          <w:sz w:val="24"/>
          <w:szCs w:val="24"/>
          <w:lang w:val="en"/>
        </w:rPr>
        <w:t xml:space="preserve">Center for Disease Control - </w:t>
      </w:r>
      <w:hyperlink r:id="rId5" w:history="1">
        <w:r w:rsidRPr="001F197B">
          <w:rPr>
            <w:rFonts w:ascii="Times New Roman" w:eastAsia="Times New Roman" w:hAnsi="Times New Roman" w:cs="Times New Roman"/>
            <w:color w:val="095875"/>
            <w:sz w:val="24"/>
            <w:szCs w:val="24"/>
            <w:lang w:val="en"/>
          </w:rPr>
          <w:t>www.cdc.gov</w:t>
        </w:r>
      </w:hyperlink>
    </w:p>
    <w:p w:rsidR="001F197B" w:rsidRDefault="001F197B" w:rsidP="00361F36">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val="en"/>
        </w:rPr>
      </w:pPr>
      <w:r w:rsidRPr="001F197B">
        <w:rPr>
          <w:rFonts w:ascii="Times New Roman" w:eastAsia="Times New Roman" w:hAnsi="Times New Roman" w:cs="Times New Roman"/>
          <w:sz w:val="24"/>
          <w:szCs w:val="24"/>
          <w:lang w:val="en"/>
        </w:rPr>
        <w:t xml:space="preserve">N.Y.S. Department of health – </w:t>
      </w:r>
      <w:hyperlink r:id="rId6" w:history="1">
        <w:r w:rsidRPr="001F197B">
          <w:rPr>
            <w:rStyle w:val="Hyperlink"/>
            <w:rFonts w:ascii="Times New Roman" w:eastAsia="Times New Roman" w:hAnsi="Times New Roman" w:cs="Times New Roman"/>
            <w:sz w:val="24"/>
            <w:szCs w:val="24"/>
            <w:lang w:val="en"/>
          </w:rPr>
          <w:t>https://www.health.ny.gov/</w:t>
        </w:r>
      </w:hyperlink>
    </w:p>
    <w:bookmarkEnd w:id="0"/>
    <w:p w:rsidR="001F197B" w:rsidRDefault="001F197B" w:rsidP="001F197B">
      <w:pPr>
        <w:spacing w:before="100" w:beforeAutospacing="1" w:after="100" w:afterAutospacing="1" w:line="240" w:lineRule="auto"/>
        <w:rPr>
          <w:rFonts w:ascii="Times New Roman" w:eastAsia="Times New Roman" w:hAnsi="Times New Roman" w:cs="Times New Roman"/>
          <w:sz w:val="24"/>
          <w:szCs w:val="24"/>
          <w:lang w:val="en"/>
        </w:rPr>
      </w:pPr>
    </w:p>
    <w:sectPr w:rsidR="001F1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639AA"/>
    <w:multiLevelType w:val="multilevel"/>
    <w:tmpl w:val="E3A0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B7886"/>
    <w:multiLevelType w:val="multilevel"/>
    <w:tmpl w:val="E33E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55019C"/>
    <w:multiLevelType w:val="multilevel"/>
    <w:tmpl w:val="C4FA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EF5ED0"/>
    <w:multiLevelType w:val="multilevel"/>
    <w:tmpl w:val="5B1C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7B"/>
    <w:rsid w:val="001F197B"/>
    <w:rsid w:val="004B6159"/>
    <w:rsid w:val="005F2336"/>
    <w:rsid w:val="00606FA2"/>
    <w:rsid w:val="00AF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3986"/>
  <w15:chartTrackingRefBased/>
  <w15:docId w15:val="{D8F24794-6DE1-491F-8D9B-6FD285FB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97B"/>
    <w:rPr>
      <w:color w:val="0563C1" w:themeColor="hyperlink"/>
      <w:u w:val="single"/>
    </w:rPr>
  </w:style>
  <w:style w:type="character" w:styleId="FollowedHyperlink">
    <w:name w:val="FollowedHyperlink"/>
    <w:basedOn w:val="DefaultParagraphFont"/>
    <w:uiPriority w:val="99"/>
    <w:semiHidden/>
    <w:unhideWhenUsed/>
    <w:rsid w:val="001F19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257712">
      <w:bodyDiv w:val="1"/>
      <w:marLeft w:val="0"/>
      <w:marRight w:val="0"/>
      <w:marTop w:val="0"/>
      <w:marBottom w:val="0"/>
      <w:divBdr>
        <w:top w:val="none" w:sz="0" w:space="0" w:color="auto"/>
        <w:left w:val="none" w:sz="0" w:space="0" w:color="auto"/>
        <w:bottom w:val="none" w:sz="0" w:space="0" w:color="auto"/>
        <w:right w:val="none" w:sz="0" w:space="0" w:color="auto"/>
      </w:divBdr>
      <w:divsChild>
        <w:div w:id="1469594107">
          <w:marLeft w:val="0"/>
          <w:marRight w:val="0"/>
          <w:marTop w:val="0"/>
          <w:marBottom w:val="0"/>
          <w:divBdr>
            <w:top w:val="none" w:sz="0" w:space="0" w:color="auto"/>
            <w:left w:val="none" w:sz="0" w:space="0" w:color="auto"/>
            <w:bottom w:val="none" w:sz="0" w:space="0" w:color="auto"/>
            <w:right w:val="none" w:sz="0" w:space="0" w:color="auto"/>
          </w:divBdr>
          <w:divsChild>
            <w:div w:id="152915415">
              <w:marLeft w:val="0"/>
              <w:marRight w:val="0"/>
              <w:marTop w:val="0"/>
              <w:marBottom w:val="0"/>
              <w:divBdr>
                <w:top w:val="none" w:sz="0" w:space="0" w:color="auto"/>
                <w:left w:val="none" w:sz="0" w:space="0" w:color="auto"/>
                <w:bottom w:val="none" w:sz="0" w:space="0" w:color="auto"/>
                <w:right w:val="none" w:sz="0" w:space="0" w:color="auto"/>
              </w:divBdr>
              <w:divsChild>
                <w:div w:id="16150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ny.gov/" TargetMode="External"/><Relationship Id="rId5" Type="http://schemas.openxmlformats.org/officeDocument/2006/relationships/hyperlink" Target="http://www.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Kasbaum</dc:creator>
  <cp:keywords/>
  <dc:description/>
  <cp:lastModifiedBy>Adrienne Kasbaum</cp:lastModifiedBy>
  <cp:revision>3</cp:revision>
  <dcterms:created xsi:type="dcterms:W3CDTF">2018-02-09T14:36:00Z</dcterms:created>
  <dcterms:modified xsi:type="dcterms:W3CDTF">2018-02-09T15:26:00Z</dcterms:modified>
</cp:coreProperties>
</file>