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35E8B" w14:textId="77777777" w:rsidR="002608D1" w:rsidRDefault="002608D1" w:rsidP="00B91CF9">
      <w:pPr>
        <w:spacing w:after="606" w:line="259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noProof/>
        </w:rPr>
        <w:drawing>
          <wp:inline distT="0" distB="0" distL="0" distR="0" wp14:anchorId="025D1477" wp14:editId="6B2650AA">
            <wp:extent cx="1619250" cy="512763"/>
            <wp:effectExtent l="0" t="0" r="0" b="1905"/>
            <wp:docPr id="2" name="Picture 2" descr="NU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ogo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129" cy="51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732E5" w14:textId="36BED104" w:rsidR="00041AFA" w:rsidRPr="008277E7" w:rsidRDefault="005D72B1" w:rsidP="0032308B">
      <w:pPr>
        <w:spacing w:after="456" w:line="259" w:lineRule="auto"/>
        <w:ind w:left="10" w:right="29" w:hanging="10"/>
        <w:jc w:val="center"/>
        <w:rPr>
          <w:b/>
          <w:bCs/>
          <w:sz w:val="32"/>
          <w:szCs w:val="32"/>
        </w:rPr>
      </w:pPr>
      <w:r w:rsidRPr="008277E7">
        <w:rPr>
          <w:b/>
          <w:bCs/>
          <w:sz w:val="32"/>
          <w:szCs w:val="32"/>
        </w:rPr>
        <w:t>The</w:t>
      </w:r>
      <w:r w:rsidR="002608D1" w:rsidRPr="008277E7">
        <w:rPr>
          <w:b/>
          <w:bCs/>
          <w:sz w:val="32"/>
          <w:szCs w:val="32"/>
        </w:rPr>
        <w:t xml:space="preserve"> 27</w:t>
      </w:r>
      <w:r w:rsidR="002608D1" w:rsidRPr="008277E7">
        <w:rPr>
          <w:b/>
          <w:bCs/>
          <w:sz w:val="32"/>
          <w:szCs w:val="32"/>
          <w:vertAlign w:val="superscript"/>
        </w:rPr>
        <w:t>th</w:t>
      </w:r>
      <w:r w:rsidR="002608D1" w:rsidRPr="008277E7">
        <w:rPr>
          <w:b/>
          <w:bCs/>
          <w:sz w:val="32"/>
          <w:szCs w:val="32"/>
        </w:rPr>
        <w:t xml:space="preserve"> </w:t>
      </w:r>
      <w:r w:rsidR="00A50799" w:rsidRPr="008277E7">
        <w:rPr>
          <w:b/>
          <w:bCs/>
          <w:sz w:val="32"/>
          <w:szCs w:val="32"/>
        </w:rPr>
        <w:t>Annual International Vincentian Business Ethics Conference (IVBEC</w:t>
      </w:r>
      <w:proofErr w:type="gramStart"/>
      <w:r w:rsidR="00A50799" w:rsidRPr="008277E7">
        <w:rPr>
          <w:b/>
          <w:bCs/>
          <w:sz w:val="32"/>
          <w:szCs w:val="32"/>
        </w:rPr>
        <w:t>)</w:t>
      </w:r>
      <w:proofErr w:type="gramEnd"/>
      <w:r w:rsidR="0032308B">
        <w:rPr>
          <w:b/>
          <w:bCs/>
          <w:sz w:val="32"/>
          <w:szCs w:val="32"/>
        </w:rPr>
        <w:br/>
      </w:r>
      <w:r w:rsidR="0032308B" w:rsidRPr="0032308B">
        <w:rPr>
          <w:b/>
          <w:bCs/>
          <w:sz w:val="18"/>
          <w:szCs w:val="18"/>
        </w:rPr>
        <w:br/>
      </w:r>
      <w:r w:rsidR="00AC298B" w:rsidRPr="0032308B">
        <w:rPr>
          <w:b/>
          <w:bCs/>
          <w:sz w:val="28"/>
          <w:szCs w:val="28"/>
        </w:rPr>
        <w:t>Hosted by Niagara University</w:t>
      </w:r>
      <w:r w:rsidR="00AC298B" w:rsidRPr="008277E7">
        <w:rPr>
          <w:b/>
          <w:bCs/>
          <w:szCs w:val="24"/>
        </w:rPr>
        <w:br/>
        <w:t>Co-sponsored by the Vincentian Universities</w:t>
      </w:r>
      <w:r w:rsidRPr="008277E7">
        <w:rPr>
          <w:b/>
          <w:bCs/>
          <w:szCs w:val="24"/>
        </w:rPr>
        <w:t>:</w:t>
      </w:r>
      <w:r w:rsidR="00AC298B" w:rsidRPr="008277E7">
        <w:rPr>
          <w:b/>
          <w:bCs/>
          <w:szCs w:val="24"/>
        </w:rPr>
        <w:t xml:space="preserve"> </w:t>
      </w:r>
      <w:r w:rsidR="00AC298B" w:rsidRPr="008277E7">
        <w:rPr>
          <w:b/>
          <w:bCs/>
          <w:szCs w:val="24"/>
        </w:rPr>
        <w:br/>
        <w:t xml:space="preserve"> DePaul University, St. John’s University, and Dublin City University, Ireland</w:t>
      </w:r>
      <w:r w:rsidR="0032308B">
        <w:rPr>
          <w:b/>
          <w:bCs/>
          <w:szCs w:val="24"/>
        </w:rPr>
        <w:br/>
      </w:r>
      <w:r w:rsidR="0032308B" w:rsidRPr="0032308B">
        <w:rPr>
          <w:b/>
          <w:bCs/>
          <w:sz w:val="18"/>
          <w:szCs w:val="18"/>
        </w:rPr>
        <w:br/>
      </w:r>
      <w:r w:rsidR="00880AF1" w:rsidRPr="008277E7">
        <w:rPr>
          <w:b/>
          <w:bCs/>
          <w:sz w:val="32"/>
          <w:szCs w:val="32"/>
        </w:rPr>
        <w:t>22</w:t>
      </w:r>
      <w:r w:rsidR="00880AF1" w:rsidRPr="008277E7">
        <w:rPr>
          <w:b/>
          <w:bCs/>
          <w:sz w:val="32"/>
          <w:szCs w:val="32"/>
          <w:vertAlign w:val="superscript"/>
        </w:rPr>
        <w:t>nd</w:t>
      </w:r>
      <w:r w:rsidR="00880AF1" w:rsidRPr="008277E7">
        <w:rPr>
          <w:b/>
          <w:bCs/>
          <w:sz w:val="32"/>
          <w:szCs w:val="32"/>
        </w:rPr>
        <w:t xml:space="preserve"> October –</w:t>
      </w:r>
      <w:r w:rsidR="00A50799" w:rsidRPr="008277E7">
        <w:rPr>
          <w:b/>
          <w:bCs/>
          <w:sz w:val="32"/>
          <w:szCs w:val="32"/>
        </w:rPr>
        <w:t xml:space="preserve"> </w:t>
      </w:r>
      <w:r w:rsidR="00880AF1" w:rsidRPr="008277E7">
        <w:rPr>
          <w:b/>
          <w:bCs/>
          <w:sz w:val="32"/>
          <w:szCs w:val="32"/>
        </w:rPr>
        <w:t>24</w:t>
      </w:r>
      <w:r w:rsidR="00880AF1" w:rsidRPr="008277E7">
        <w:rPr>
          <w:b/>
          <w:bCs/>
          <w:sz w:val="32"/>
          <w:szCs w:val="32"/>
          <w:vertAlign w:val="superscript"/>
        </w:rPr>
        <w:t>th</w:t>
      </w:r>
      <w:r w:rsidR="00880AF1" w:rsidRPr="008277E7">
        <w:rPr>
          <w:b/>
          <w:bCs/>
          <w:sz w:val="32"/>
          <w:szCs w:val="32"/>
        </w:rPr>
        <w:t xml:space="preserve"> </w:t>
      </w:r>
      <w:r w:rsidR="00A50799" w:rsidRPr="008277E7">
        <w:rPr>
          <w:b/>
          <w:bCs/>
          <w:sz w:val="32"/>
          <w:szCs w:val="32"/>
        </w:rPr>
        <w:t xml:space="preserve">October </w:t>
      </w:r>
      <w:r w:rsidR="00880AF1" w:rsidRPr="008277E7">
        <w:rPr>
          <w:b/>
          <w:bCs/>
          <w:sz w:val="32"/>
          <w:szCs w:val="32"/>
        </w:rPr>
        <w:t>2020</w:t>
      </w:r>
    </w:p>
    <w:p w14:paraId="780791E8" w14:textId="1C6F5DA8" w:rsidR="00FB45AB" w:rsidRPr="00880AF1" w:rsidRDefault="00AC298B" w:rsidP="00FB45AB">
      <w:pPr>
        <w:shd w:val="clear" w:color="auto" w:fill="1F1739"/>
        <w:spacing w:after="45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D5D5D5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D5D5D5"/>
          <w:sz w:val="40"/>
          <w:szCs w:val="40"/>
        </w:rPr>
        <w:t xml:space="preserve">Theme: </w:t>
      </w:r>
      <w:r w:rsidR="00880AF1" w:rsidRPr="00880AF1">
        <w:rPr>
          <w:rFonts w:ascii="Times New Roman" w:eastAsia="Times New Roman" w:hAnsi="Times New Roman" w:cs="Times New Roman"/>
          <w:b/>
          <w:bCs/>
          <w:color w:val="D5D5D5"/>
          <w:sz w:val="40"/>
          <w:szCs w:val="40"/>
        </w:rPr>
        <w:t>The Promise of Social Entrepreneurship</w:t>
      </w:r>
    </w:p>
    <w:p w14:paraId="32C668AC" w14:textId="0CCC76BC" w:rsidR="00DA392D" w:rsidRDefault="00A50799" w:rsidP="00880AF1">
      <w:pPr>
        <w:spacing w:after="205"/>
        <w:ind w:left="10" w:right="23" w:firstLine="0"/>
      </w:pPr>
      <w:r>
        <w:t>In addition to the general theme for the keynote and plenary sessions, the conference is organized in broad topical areas based on proposed submissions.</w:t>
      </w:r>
      <w:r w:rsidR="00880AF1">
        <w:t xml:space="preserve"> </w:t>
      </w:r>
      <w:r>
        <w:t>We are looking for submissions from business professionals, academics and young scholars who have an interest in and commitment to the study and discussion of business and professional ethics.</w:t>
      </w:r>
    </w:p>
    <w:p w14:paraId="1EC0CF74" w14:textId="49A23C20" w:rsidR="00342F8D" w:rsidRDefault="00837F81" w:rsidP="00880AF1">
      <w:pPr>
        <w:spacing w:after="205"/>
        <w:ind w:left="10" w:right="23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BD20B" wp14:editId="14F72DAC">
                <wp:simplePos x="0" y="0"/>
                <wp:positionH relativeFrom="margin">
                  <wp:posOffset>3634106</wp:posOffset>
                </wp:positionH>
                <wp:positionV relativeFrom="paragraph">
                  <wp:posOffset>17145</wp:posOffset>
                </wp:positionV>
                <wp:extent cx="3314700" cy="676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D63FD2" w14:textId="5FD84551" w:rsidR="00D51516" w:rsidRDefault="00D51516" w:rsidP="00342F8D">
                            <w:pPr>
                              <w:ind w:left="0"/>
                            </w:pPr>
                            <w:r>
                              <w:t xml:space="preserve">Email: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6" w:history="1">
                              <w:r w:rsidRPr="00DF4882">
                                <w:rPr>
                                  <w:rStyle w:val="Hyperlink"/>
                                </w:rPr>
                                <w:t>IVBEC2020@gmail.com</w:t>
                              </w:r>
                            </w:hyperlink>
                          </w:p>
                          <w:p w14:paraId="5A63FF72" w14:textId="79719E91" w:rsidR="00D51516" w:rsidRDefault="00D51516" w:rsidP="00342F8D">
                            <w:pPr>
                              <w:ind w:left="0"/>
                            </w:pPr>
                            <w:r>
                              <w:t xml:space="preserve">Info &amp; registration: </w:t>
                            </w:r>
                            <w:r>
                              <w:tab/>
                            </w:r>
                            <w:hyperlink r:id="rId7" w:history="1">
                              <w:r w:rsidRPr="00DF4882">
                                <w:rPr>
                                  <w:rStyle w:val="Hyperlink"/>
                                </w:rPr>
                                <w:t>https://ivbec.weebly.com</w:t>
                              </w:r>
                            </w:hyperlink>
                          </w:p>
                          <w:p w14:paraId="337C04EC" w14:textId="53270FC7" w:rsidR="00D51516" w:rsidRDefault="00D51516" w:rsidP="00342F8D">
                            <w:pPr>
                              <w:ind w:left="0"/>
                            </w:pPr>
                            <w:r>
                              <w:t xml:space="preserve">Abstract submissions: </w:t>
                            </w:r>
                            <w:hyperlink r:id="rId8" w:history="1">
                              <w:r w:rsidRPr="009311CC">
                                <w:rPr>
                                  <w:rStyle w:val="Hyperlink"/>
                                </w:rPr>
                                <w:t>IVBEC2020@gmail.com</w:t>
                              </w:r>
                            </w:hyperlink>
                          </w:p>
                          <w:p w14:paraId="158B499D" w14:textId="77777777" w:rsidR="00D51516" w:rsidRDefault="00D51516" w:rsidP="00342F8D">
                            <w:pPr>
                              <w:ind w:left="0"/>
                            </w:pPr>
                          </w:p>
                          <w:p w14:paraId="495917D3" w14:textId="77777777" w:rsidR="00D51516" w:rsidRDefault="00D51516" w:rsidP="00342F8D">
                            <w:pPr>
                              <w:ind w:left="0"/>
                            </w:pPr>
                          </w:p>
                          <w:p w14:paraId="494BA523" w14:textId="0C8DD837" w:rsidR="00D51516" w:rsidRDefault="00D51516" w:rsidP="00342F8D">
                            <w:pPr>
                              <w:ind w:left="0"/>
                            </w:pPr>
                            <w:r>
                              <w:t xml:space="preserve">Register: </w:t>
                            </w:r>
                            <w:r>
                              <w:tab/>
                              <w:t>ivbec2020.evenbrite.com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BD2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6.15pt;margin-top:1.35pt;width:261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" fillcolor="window" strokeweight=".5pt">
                <v:textbox>
                  <w:txbxContent>
                    <w:p w14:paraId="0FD63FD2" w14:textId="5FD84551" w:rsidR="00D51516" w:rsidRDefault="00D51516" w:rsidP="00342F8D">
                      <w:pPr>
                        <w:ind w:left="0"/>
                      </w:pPr>
                      <w:r>
                        <w:t xml:space="preserve">Email: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9" w:history="1">
                        <w:r w:rsidRPr="00DF4882">
                          <w:rPr>
                            <w:rStyle w:val="Hyperlink"/>
                          </w:rPr>
                          <w:t>IVBEC2020@gmail.com</w:t>
                        </w:r>
                      </w:hyperlink>
                    </w:p>
                    <w:p w14:paraId="5A63FF72" w14:textId="79719E91" w:rsidR="00D51516" w:rsidRDefault="00D51516" w:rsidP="00342F8D">
                      <w:pPr>
                        <w:ind w:left="0"/>
                      </w:pPr>
                      <w:r>
                        <w:t xml:space="preserve">Info &amp; registration: </w:t>
                      </w:r>
                      <w:r>
                        <w:tab/>
                      </w:r>
                      <w:hyperlink r:id="rId10" w:history="1">
                        <w:r w:rsidRPr="00DF4882">
                          <w:rPr>
                            <w:rStyle w:val="Hyperlink"/>
                          </w:rPr>
                          <w:t>https://ivbec.weebly.com</w:t>
                        </w:r>
                      </w:hyperlink>
                    </w:p>
                    <w:p w14:paraId="337C04EC" w14:textId="53270FC7" w:rsidR="00D51516" w:rsidRDefault="00D51516" w:rsidP="00342F8D">
                      <w:pPr>
                        <w:ind w:left="0"/>
                      </w:pPr>
                      <w:r>
                        <w:t xml:space="preserve">Abstract submissions: </w:t>
                      </w:r>
                      <w:hyperlink r:id="rId11" w:history="1">
                        <w:r w:rsidRPr="009311CC">
                          <w:rPr>
                            <w:rStyle w:val="Hyperlink"/>
                          </w:rPr>
                          <w:t>IVBEC2020@gmail.com</w:t>
                        </w:r>
                      </w:hyperlink>
                    </w:p>
                    <w:p w14:paraId="158B499D" w14:textId="77777777" w:rsidR="00D51516" w:rsidRDefault="00D51516" w:rsidP="00342F8D">
                      <w:pPr>
                        <w:ind w:left="0"/>
                      </w:pPr>
                    </w:p>
                    <w:p w14:paraId="495917D3" w14:textId="77777777" w:rsidR="00D51516" w:rsidRDefault="00D51516" w:rsidP="00342F8D">
                      <w:pPr>
                        <w:ind w:left="0"/>
                      </w:pPr>
                    </w:p>
                    <w:p w14:paraId="494BA523" w14:textId="0C8DD837" w:rsidR="00D51516" w:rsidRDefault="00D51516" w:rsidP="00342F8D">
                      <w:pPr>
                        <w:ind w:left="0"/>
                      </w:pPr>
                      <w:r>
                        <w:t xml:space="preserve">Register: </w:t>
                      </w:r>
                      <w:r>
                        <w:tab/>
                        <w:t>ivbec2020.evenbrite.com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19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11A94" wp14:editId="257DD290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609850" cy="676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7DD18" w14:textId="34D45333" w:rsidR="00D51516" w:rsidRDefault="00D51516">
                            <w:pPr>
                              <w:ind w:left="0"/>
                            </w:pPr>
                            <w:r>
                              <w:t>Abstracts Due:</w:t>
                            </w:r>
                            <w:r>
                              <w:tab/>
                            </w:r>
                            <w:r>
                              <w:tab/>
                              <w:t>April 1, 2020</w:t>
                            </w:r>
                          </w:p>
                          <w:p w14:paraId="376D3FB2" w14:textId="1A5DB89F" w:rsidR="00D51516" w:rsidRDefault="00D51516">
                            <w:pPr>
                              <w:ind w:left="0"/>
                            </w:pPr>
                            <w:r>
                              <w:t>Decision Date: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  <w:t>June 1, 2020</w:t>
                            </w:r>
                          </w:p>
                          <w:p w14:paraId="7019741B" w14:textId="6B9E21C4" w:rsidR="00D51516" w:rsidRDefault="00D51516">
                            <w:pPr>
                              <w:ind w:left="0"/>
                            </w:pPr>
                            <w:r>
                              <w:t xml:space="preserve">Full Papers: </w:t>
                            </w:r>
                            <w:r>
                              <w:tab/>
                            </w:r>
                            <w:r>
                              <w:tab/>
                              <w:t>August 1,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11A94" id="Text Box 3" o:spid="_x0000_s1027" type="#_x0000_t202" style="position:absolute;left:0;text-align:left;margin-left:0;margin-top:1.05pt;width:205.5pt;height:5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" fillcolor="white [3201]" strokeweight=".5pt">
                <v:textbox>
                  <w:txbxContent>
                    <w:p w14:paraId="5DB7DD18" w14:textId="34D45333" w:rsidR="00D51516" w:rsidRDefault="00D51516">
                      <w:pPr>
                        <w:ind w:left="0"/>
                      </w:pPr>
                      <w:r>
                        <w:t>Abstracts Due:</w:t>
                      </w:r>
                      <w:r>
                        <w:tab/>
                      </w:r>
                      <w:r>
                        <w:tab/>
                        <w:t>April 1, 2020</w:t>
                      </w:r>
                    </w:p>
                    <w:p w14:paraId="376D3FB2" w14:textId="1A5DB89F" w:rsidR="00D51516" w:rsidRDefault="00D51516">
                      <w:pPr>
                        <w:ind w:left="0"/>
                      </w:pPr>
                      <w:r>
                        <w:t>Decision Date:</w:t>
                      </w:r>
                      <w:r>
                        <w:tab/>
                        <w:t xml:space="preserve">   </w:t>
                      </w:r>
                      <w:r>
                        <w:tab/>
                        <w:t>June 1, 2020</w:t>
                      </w:r>
                    </w:p>
                    <w:p w14:paraId="7019741B" w14:textId="6B9E21C4" w:rsidR="00D51516" w:rsidRDefault="00D51516">
                      <w:pPr>
                        <w:ind w:left="0"/>
                      </w:pPr>
                      <w:r>
                        <w:t xml:space="preserve">Full Papers: </w:t>
                      </w:r>
                      <w:r>
                        <w:tab/>
                      </w:r>
                      <w:r>
                        <w:tab/>
                        <w:t>August 1,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B66CF" w14:textId="589BA7CA" w:rsidR="00342F8D" w:rsidRDefault="00342F8D" w:rsidP="00880AF1">
      <w:pPr>
        <w:spacing w:after="205"/>
        <w:ind w:left="10" w:right="23" w:firstLine="0"/>
      </w:pPr>
    </w:p>
    <w:p w14:paraId="244ABD18" w14:textId="77777777" w:rsidR="00342F8D" w:rsidRDefault="00342F8D" w:rsidP="00880AF1">
      <w:pPr>
        <w:spacing w:after="205"/>
        <w:ind w:left="10" w:right="23" w:firstLine="0"/>
      </w:pPr>
    </w:p>
    <w:p w14:paraId="69E8E4DF" w14:textId="7AF7B72D" w:rsidR="005D72B1" w:rsidRPr="002E02B9" w:rsidRDefault="005D72B1" w:rsidP="002E02B9">
      <w:pPr>
        <w:spacing w:after="234"/>
        <w:ind w:left="0" w:right="120"/>
        <w:rPr>
          <w:rFonts w:ascii="Arial" w:hAnsi="Arial" w:cs="Arial"/>
          <w:b/>
          <w:bCs/>
        </w:rPr>
      </w:pPr>
      <w:r>
        <w:t xml:space="preserve">Conference Hotel: </w:t>
      </w:r>
      <w:r>
        <w:tab/>
        <w:t xml:space="preserve">Buffalo Marriott Niagara, </w:t>
      </w:r>
      <w:r w:rsidR="00B21F6F">
        <w:t xml:space="preserve">1340 </w:t>
      </w:r>
      <w:r>
        <w:t xml:space="preserve">Millersport </w:t>
      </w:r>
      <w:r w:rsidR="002345AC">
        <w:t>Highway</w:t>
      </w:r>
      <w:r w:rsidR="00B21F6F">
        <w:t>, Amherst, New York</w:t>
      </w:r>
      <w:r w:rsidR="002E02B9">
        <w:t xml:space="preserve"> 14221</w:t>
      </w:r>
      <w:r>
        <w:br/>
      </w:r>
      <w:r>
        <w:tab/>
      </w:r>
      <w:r>
        <w:tab/>
      </w:r>
      <w:r>
        <w:tab/>
        <w:t xml:space="preserve">Free shuttle service from Buffalo Niagara Airport </w:t>
      </w:r>
      <w:r w:rsidR="00B21F6F">
        <w:t>(10minutes)</w:t>
      </w:r>
      <w:r w:rsidR="00B21F6F">
        <w:br/>
      </w:r>
      <w:r w:rsidR="00B21F6F">
        <w:tab/>
      </w:r>
      <w:r w:rsidR="00B21F6F">
        <w:tab/>
      </w:r>
      <w:r w:rsidR="00B21F6F">
        <w:tab/>
        <w:t>Conference Hotel rate $111.00 + tax</w:t>
      </w:r>
      <w:r w:rsidR="002E02B9">
        <w:tab/>
      </w:r>
      <w:r w:rsidR="008277E7">
        <w:tab/>
        <w:t>(see details at ivbec.weebly.com)</w:t>
      </w:r>
    </w:p>
    <w:p w14:paraId="00ACAF97" w14:textId="5F33D05C" w:rsidR="002E02B9" w:rsidRDefault="008277E7">
      <w:pPr>
        <w:spacing w:after="234"/>
        <w:ind w:left="0" w:right="120"/>
      </w:pPr>
      <w:r>
        <w:t xml:space="preserve">Conference registration fee:  </w:t>
      </w:r>
      <w:bookmarkStart w:id="0" w:name="_GoBack"/>
      <w:r w:rsidRPr="00F07CC3">
        <w:rPr>
          <w:sz w:val="20"/>
        </w:rPr>
        <w:t>$375.00 (save on early registration by July 15th: $350.00).</w:t>
      </w:r>
      <w:r w:rsidR="008279B4" w:rsidRPr="00F07CC3">
        <w:rPr>
          <w:sz w:val="20"/>
        </w:rPr>
        <w:t xml:space="preserve"> </w:t>
      </w:r>
      <w:r w:rsidR="007F01AE" w:rsidRPr="00F07CC3">
        <w:rPr>
          <w:sz w:val="20"/>
        </w:rPr>
        <w:t xml:space="preserve"> </w:t>
      </w:r>
      <w:bookmarkEnd w:id="0"/>
      <w:r w:rsidR="00C136E1" w:rsidRPr="00C136E1">
        <w:rPr>
          <w:b/>
        </w:rPr>
        <w:t>NU FACULTY: $200.00</w:t>
      </w:r>
      <w:r w:rsidR="00C136E1">
        <w:t xml:space="preserve"> </w:t>
      </w:r>
      <w:r w:rsidR="00B91CF9">
        <w:t>Fee includes two breakfasts, two lunches, break</w:t>
      </w:r>
      <w:r w:rsidR="000F2168">
        <w:t>s with</w:t>
      </w:r>
      <w:r w:rsidR="00B91CF9">
        <w:t xml:space="preserve"> </w:t>
      </w:r>
      <w:r w:rsidR="000F2168">
        <w:t>beverages</w:t>
      </w:r>
      <w:r w:rsidR="00B91CF9">
        <w:t xml:space="preserve"> and snacks, and a welcome reception.  See website for details.</w:t>
      </w:r>
    </w:p>
    <w:p w14:paraId="20E4B2B2" w14:textId="5CC90EE5" w:rsidR="00DA392D" w:rsidRPr="00041AFA" w:rsidRDefault="00880AF1">
      <w:pPr>
        <w:pStyle w:val="Heading2"/>
        <w:rPr>
          <w:rFonts w:asciiTheme="minorHAnsi" w:hAnsiTheme="minorHAnsi" w:cstheme="minorHAnsi"/>
          <w:b/>
          <w:bCs/>
          <w:sz w:val="32"/>
          <w:szCs w:val="32"/>
        </w:rPr>
      </w:pPr>
      <w:r w:rsidRPr="00041AFA">
        <w:rPr>
          <w:rFonts w:asciiTheme="minorHAnsi" w:hAnsiTheme="minorHAnsi" w:cstheme="minorHAnsi"/>
          <w:b/>
          <w:bCs/>
          <w:sz w:val="32"/>
          <w:szCs w:val="32"/>
        </w:rPr>
        <w:t>Abstracts/proposals</w:t>
      </w:r>
      <w:r w:rsidR="00E82EAD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07950">
        <w:rPr>
          <w:rFonts w:asciiTheme="minorHAnsi" w:hAnsiTheme="minorHAnsi" w:cstheme="minorHAnsi"/>
          <w:b/>
          <w:bCs/>
          <w:sz w:val="32"/>
          <w:szCs w:val="32"/>
        </w:rPr>
        <w:t>(Preference given to themed proposals)</w:t>
      </w:r>
    </w:p>
    <w:p w14:paraId="4A9653AC" w14:textId="74EC7D35" w:rsidR="00D51516" w:rsidRDefault="00A50799" w:rsidP="00880AF1">
      <w:pPr>
        <w:ind w:left="5" w:right="226" w:firstLine="0"/>
      </w:pPr>
      <w:r>
        <w:t xml:space="preserve">We require a one to </w:t>
      </w:r>
      <w:r w:rsidR="00374DB2">
        <w:t>two</w:t>
      </w:r>
      <w:r>
        <w:t>-page proposal (Word or PDF formats) for one of the following: an empirical, theoretical</w:t>
      </w:r>
      <w:r w:rsidR="00041AFA">
        <w:t>,</w:t>
      </w:r>
      <w:r>
        <w:t xml:space="preserve"> or pedagogical research paper; a practical case study; an emerging approach to teaching business ethics; or, a panel session of business and academic leaders discussing problems and challenges concerning ethics and ethical decision making in business. Full paper submissions will be considered for </w:t>
      </w:r>
      <w:r w:rsidR="002E02B9">
        <w:t>the</w:t>
      </w:r>
      <w:r>
        <w:t xml:space="preserve"> </w:t>
      </w:r>
      <w:r w:rsidR="00100BBC" w:rsidRPr="00100BBC">
        <w:rPr>
          <w:i/>
        </w:rPr>
        <w:t xml:space="preserve">Patrick </w:t>
      </w:r>
      <w:proofErr w:type="spellStart"/>
      <w:r w:rsidR="00100BBC" w:rsidRPr="00100BBC">
        <w:rPr>
          <w:i/>
        </w:rPr>
        <w:t>Primeaux</w:t>
      </w:r>
      <w:proofErr w:type="spellEnd"/>
      <w:r w:rsidR="00100BBC" w:rsidRPr="00100BBC">
        <w:rPr>
          <w:i/>
        </w:rPr>
        <w:t xml:space="preserve"> </w:t>
      </w:r>
      <w:r w:rsidRPr="00100BBC">
        <w:rPr>
          <w:i/>
        </w:rPr>
        <w:t>Best Paper Award</w:t>
      </w:r>
      <w:r w:rsidR="002E02B9" w:rsidRPr="00100BBC">
        <w:rPr>
          <w:i/>
        </w:rPr>
        <w:t xml:space="preserve"> </w:t>
      </w:r>
      <w:r w:rsidR="002E02B9">
        <w:t>selected</w:t>
      </w:r>
      <w:r>
        <w:t xml:space="preserve"> through a blind referee process based on the quality of the submission and their relation to the theme of the conference.</w:t>
      </w:r>
      <w:r w:rsidR="00121ABD">
        <w:t xml:space="preserve">   To be considered for the award, full papers must be submitted by August 1, 2020.</w:t>
      </w:r>
      <w:r w:rsidR="00D51516">
        <w:t xml:space="preserve">    Sent abstract submissions to </w:t>
      </w:r>
      <w:hyperlink r:id="rId12" w:history="1">
        <w:r w:rsidR="00D51516" w:rsidRPr="009311CC">
          <w:rPr>
            <w:rStyle w:val="Hyperlink"/>
          </w:rPr>
          <w:t>IVBEC2020@gmail.com</w:t>
        </w:r>
      </w:hyperlink>
    </w:p>
    <w:p w14:paraId="44B2666E" w14:textId="74DCCAE5" w:rsidR="00322781" w:rsidRPr="00656DD4" w:rsidRDefault="00B91CF9">
      <w:pPr>
        <w:spacing w:after="226" w:line="259" w:lineRule="auto"/>
        <w:ind w:left="0" w:firstLine="0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sz w:val="22"/>
        </w:rPr>
        <w:br/>
        <w:t>Conference d</w:t>
      </w:r>
      <w:r w:rsidR="008277E7" w:rsidRPr="00656DD4">
        <w:rPr>
          <w:rFonts w:asciiTheme="minorHAnsi" w:eastAsia="Times New Roman" w:hAnsiTheme="minorHAnsi" w:cstheme="minorHAnsi"/>
          <w:sz w:val="22"/>
        </w:rPr>
        <w:t xml:space="preserve">etails found on website:  </w:t>
      </w:r>
      <w:hyperlink r:id="rId13" w:history="1">
        <w:r w:rsidR="008277E7" w:rsidRPr="00656DD4">
          <w:rPr>
            <w:rStyle w:val="Hyperlink"/>
            <w:rFonts w:asciiTheme="minorHAnsi" w:eastAsia="Times New Roman" w:hAnsiTheme="minorHAnsi" w:cstheme="minorHAnsi"/>
            <w:sz w:val="22"/>
          </w:rPr>
          <w:t>https://ivbec.weebly.com</w:t>
        </w:r>
      </w:hyperlink>
      <w:r w:rsidR="0079168B" w:rsidRPr="00656DD4">
        <w:rPr>
          <w:rFonts w:asciiTheme="minorHAnsi" w:eastAsia="Times New Roman" w:hAnsiTheme="minorHAnsi" w:cstheme="minorHAnsi"/>
          <w:sz w:val="22"/>
        </w:rPr>
        <w:t xml:space="preserve"> </w:t>
      </w:r>
      <w:r w:rsidR="0079168B" w:rsidRPr="00656DD4">
        <w:rPr>
          <w:rFonts w:asciiTheme="minorHAnsi" w:eastAsia="Times New Roman" w:hAnsiTheme="minorHAnsi" w:cstheme="minorHAnsi"/>
          <w:sz w:val="22"/>
        </w:rPr>
        <w:br/>
      </w:r>
      <w:r>
        <w:rPr>
          <w:rFonts w:asciiTheme="minorHAnsi" w:eastAsia="Times New Roman" w:hAnsiTheme="minorHAnsi" w:cstheme="minorHAnsi"/>
          <w:sz w:val="22"/>
        </w:rPr>
        <w:t>Email</w:t>
      </w:r>
      <w:r w:rsidR="0079168B" w:rsidRPr="00656DD4">
        <w:rPr>
          <w:rFonts w:asciiTheme="minorHAnsi" w:eastAsia="Times New Roman" w:hAnsiTheme="minorHAnsi" w:cstheme="minorHAnsi"/>
          <w:sz w:val="22"/>
        </w:rPr>
        <w:t xml:space="preserve"> questions to</w:t>
      </w:r>
      <w:r>
        <w:rPr>
          <w:rFonts w:asciiTheme="minorHAnsi" w:eastAsia="Times New Roman" w:hAnsiTheme="minorHAnsi" w:cstheme="minorHAnsi"/>
          <w:sz w:val="22"/>
        </w:rPr>
        <w:t>:</w:t>
      </w:r>
      <w:r w:rsidR="0079168B" w:rsidRPr="00656DD4">
        <w:rPr>
          <w:rFonts w:asciiTheme="minorHAnsi" w:eastAsia="Times New Roman" w:hAnsiTheme="minorHAnsi" w:cstheme="minorHAnsi"/>
          <w:sz w:val="22"/>
        </w:rPr>
        <w:t xml:space="preserve">  </w:t>
      </w:r>
      <w:hyperlink r:id="rId14" w:history="1">
        <w:r w:rsidR="0079168B" w:rsidRPr="00656DD4">
          <w:rPr>
            <w:rStyle w:val="Hyperlink"/>
            <w:rFonts w:asciiTheme="minorHAnsi" w:eastAsia="Times New Roman" w:hAnsiTheme="minorHAnsi" w:cstheme="minorHAnsi"/>
            <w:sz w:val="22"/>
          </w:rPr>
          <w:t>ivbec2020@gmail.com</w:t>
        </w:r>
      </w:hyperlink>
      <w:r w:rsidR="0079168B" w:rsidRPr="00656DD4">
        <w:rPr>
          <w:rFonts w:asciiTheme="minorHAnsi" w:eastAsia="Times New Roman" w:hAnsiTheme="minorHAnsi" w:cstheme="minorHAnsi"/>
          <w:sz w:val="22"/>
        </w:rPr>
        <w:t xml:space="preserve"> </w:t>
      </w:r>
      <w:r>
        <w:rPr>
          <w:rFonts w:asciiTheme="minorHAnsi" w:eastAsia="Times New Roman" w:hAnsiTheme="minorHAnsi" w:cstheme="minorHAnsi"/>
          <w:sz w:val="22"/>
        </w:rPr>
        <w:t xml:space="preserve"> or call Vincent Agnello (716) 286-8172</w:t>
      </w:r>
    </w:p>
    <w:sectPr w:rsidR="00322781" w:rsidRPr="00656DD4" w:rsidSect="0029194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2D"/>
    <w:rsid w:val="00041AFA"/>
    <w:rsid w:val="000F2168"/>
    <w:rsid w:val="00100BBC"/>
    <w:rsid w:val="00121ABD"/>
    <w:rsid w:val="00142B24"/>
    <w:rsid w:val="002345AC"/>
    <w:rsid w:val="002608D1"/>
    <w:rsid w:val="00291943"/>
    <w:rsid w:val="002C592A"/>
    <w:rsid w:val="002E02B9"/>
    <w:rsid w:val="00322781"/>
    <w:rsid w:val="0032308B"/>
    <w:rsid w:val="00342F8D"/>
    <w:rsid w:val="00374DB2"/>
    <w:rsid w:val="005D72B1"/>
    <w:rsid w:val="00656DD4"/>
    <w:rsid w:val="0079168B"/>
    <w:rsid w:val="007F01AE"/>
    <w:rsid w:val="008277E7"/>
    <w:rsid w:val="008279B4"/>
    <w:rsid w:val="00837F81"/>
    <w:rsid w:val="00880AF1"/>
    <w:rsid w:val="009807E1"/>
    <w:rsid w:val="009946A7"/>
    <w:rsid w:val="009B7D31"/>
    <w:rsid w:val="00A010AE"/>
    <w:rsid w:val="00A50799"/>
    <w:rsid w:val="00A74A09"/>
    <w:rsid w:val="00AB1F62"/>
    <w:rsid w:val="00AC298B"/>
    <w:rsid w:val="00B21F6F"/>
    <w:rsid w:val="00B91CF9"/>
    <w:rsid w:val="00BF3D7A"/>
    <w:rsid w:val="00C136E1"/>
    <w:rsid w:val="00D51516"/>
    <w:rsid w:val="00DA392D"/>
    <w:rsid w:val="00E07950"/>
    <w:rsid w:val="00E82EAD"/>
    <w:rsid w:val="00F07CC3"/>
    <w:rsid w:val="00F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3AA7"/>
  <w15:docId w15:val="{B8D7F603-EA5A-4074-8483-238F0B23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52" w:lineRule="auto"/>
      <w:ind w:left="317" w:firstLine="4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3"/>
      <w:ind w:right="72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47"/>
      <w:ind w:left="20" w:hanging="10"/>
      <w:outlineLvl w:val="1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80A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AF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608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AD"/>
    <w:rPr>
      <w:rFonts w:ascii="Segoe UI" w:eastAsia="Calibri" w:hAnsi="Segoe UI" w:cs="Segoe UI"/>
      <w:color w:val="000000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51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BEC2020@gmail.com" TargetMode="External"/><Relationship Id="rId13" Type="http://schemas.openxmlformats.org/officeDocument/2006/relationships/hyperlink" Target="https://ivbec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vbec.weebly.com" TargetMode="External"/><Relationship Id="rId12" Type="http://schemas.openxmlformats.org/officeDocument/2006/relationships/hyperlink" Target="mailto:IVBEC2020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IVBEC2020@gmail.com" TargetMode="External"/><Relationship Id="rId11" Type="http://schemas.openxmlformats.org/officeDocument/2006/relationships/hyperlink" Target="mailto:IVBEC2020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ivbec.weebl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BEC2020@gmail.com" TargetMode="External"/><Relationship Id="rId14" Type="http://schemas.openxmlformats.org/officeDocument/2006/relationships/hyperlink" Target="mailto:ivbec20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7BEF1-9FF6-4FD7-8BE7-6E110D79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Agnello</dc:creator>
  <cp:keywords/>
  <cp:lastModifiedBy>Vincent Agnello</cp:lastModifiedBy>
  <cp:revision>2</cp:revision>
  <cp:lastPrinted>2020-01-29T13:52:00Z</cp:lastPrinted>
  <dcterms:created xsi:type="dcterms:W3CDTF">2020-02-05T14:03:00Z</dcterms:created>
  <dcterms:modified xsi:type="dcterms:W3CDTF">2020-02-05T14:03:00Z</dcterms:modified>
</cp:coreProperties>
</file>