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97" w:rsidRPr="00330E97" w:rsidRDefault="00330E97" w:rsidP="00330E97">
      <w:pPr>
        <w:rPr>
          <w:rFonts w:asciiTheme="majorHAnsi" w:eastAsia="Times New Roman" w:hAnsiTheme="majorHAnsi" w:cstheme="majorHAnsi"/>
          <w:b/>
          <w:color w:val="222222"/>
          <w:spacing w:val="5"/>
          <w:sz w:val="24"/>
          <w:szCs w:val="24"/>
        </w:rPr>
      </w:pPr>
      <w:r w:rsidRPr="00330E97">
        <w:rPr>
          <w:rFonts w:asciiTheme="majorHAnsi" w:eastAsia="Times New Roman" w:hAnsiTheme="majorHAnsi" w:cstheme="majorHAnsi"/>
          <w:b/>
          <w:color w:val="222222"/>
          <w:spacing w:val="5"/>
          <w:sz w:val="24"/>
          <w:szCs w:val="24"/>
        </w:rPr>
        <w:t xml:space="preserve">A Message from the Controller’s office: </w:t>
      </w:r>
    </w:p>
    <w:p w:rsidR="00330E97" w:rsidRDefault="00330E97" w:rsidP="00330E97">
      <w:p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Effective immediately the following policies and procedu</w:t>
      </w:r>
      <w:r w:rsidR="005E7BA4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res will go into effect:</w:t>
      </w:r>
    </w:p>
    <w:p w:rsidR="00330E97" w:rsidRDefault="00330E97" w:rsidP="00330E97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All accounts payable checks will be mailed directly from the Accounts Payable Office</w:t>
      </w:r>
    </w:p>
    <w:p w:rsidR="00330E97" w:rsidRDefault="00330E97" w:rsidP="00330E97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Check pickup will no longer be available.</w:t>
      </w:r>
    </w:p>
    <w:p w:rsidR="00330E97" w:rsidRDefault="00330E97" w:rsidP="00330E97">
      <w:pPr>
        <w:pStyle w:val="ListParagraph"/>
        <w:numPr>
          <w:ilvl w:val="2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Please make sure when enter</w:t>
      </w:r>
      <w:r w:rsidR="00E369CE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ing</w:t>
      </w: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 invoices into </w:t>
      </w:r>
      <w:proofErr w:type="spellStart"/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WebAdvisor</w:t>
      </w:r>
      <w:proofErr w:type="spellEnd"/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 that addresses are correct and if not¸ please contact Angelina Bates</w:t>
      </w:r>
      <w:r w:rsidR="005E7BA4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 (X8361) for assistance.</w:t>
      </w:r>
    </w:p>
    <w:p w:rsidR="00330E97" w:rsidRDefault="00330E97" w:rsidP="00330E97">
      <w:pPr>
        <w:pStyle w:val="ListParagraph"/>
        <w:numPr>
          <w:ilvl w:val="2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Employees – please go into </w:t>
      </w:r>
      <w:proofErr w:type="spellStart"/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WebAdvisor</w:t>
      </w:r>
      <w:proofErr w:type="spellEnd"/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 and enter your bank information so an e-check can be processed instead of a physical check</w:t>
      </w:r>
    </w:p>
    <w:p w:rsidR="00330E97" w:rsidRDefault="00330E97" w:rsidP="00330E97">
      <w:pPr>
        <w:pStyle w:val="ListParagraph"/>
        <w:numPr>
          <w:ilvl w:val="3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If a paper check is printed¸ it will be mailed to the address on file</w:t>
      </w:r>
    </w:p>
    <w:p w:rsidR="00330E97" w:rsidRDefault="00330E97" w:rsidP="00330E97">
      <w:pPr>
        <w:pStyle w:val="ListParagraph"/>
        <w:numPr>
          <w:ilvl w:val="2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 w:rsidRPr="00330E97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Vendors – Departments that are working directly with suppliers can provide the attached form so the vendor can sign up for e-</w:t>
      </w:r>
      <w:r w:rsidR="005E7BA4" w:rsidRPr="00330E97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check</w:t>
      </w:r>
      <w:r w:rsidR="005E7BA4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, which reduces mailing delays.</w:t>
      </w:r>
    </w:p>
    <w:p w:rsidR="006544AD" w:rsidRDefault="006544AD" w:rsidP="006544AD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Petty cash will not be available.</w:t>
      </w:r>
    </w:p>
    <w:p w:rsidR="006544AD" w:rsidRDefault="006544AD" w:rsidP="006544AD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If purchases need to be made</w:t>
      </w:r>
      <w:r w:rsidR="005E7BA4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 that require reimbursement</w:t>
      </w: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¸ a request for payment will need to be processed through </w:t>
      </w:r>
      <w:proofErr w:type="spellStart"/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WebAdvisor</w:t>
      </w:r>
      <w:proofErr w:type="spellEnd"/>
    </w:p>
    <w:p w:rsidR="006544AD" w:rsidRPr="006544AD" w:rsidRDefault="006544AD" w:rsidP="006544AD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Please sign up for e-check for faster payment processing</w:t>
      </w:r>
    </w:p>
    <w:p w:rsidR="00330E97" w:rsidRDefault="00330E97" w:rsidP="00330E97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Paper time sheets need to be emailed to the respective person</w:t>
      </w:r>
      <w:r w:rsidR="005E7BA4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 listed below:</w:t>
      </w:r>
    </w:p>
    <w:p w:rsidR="00330E97" w:rsidRDefault="00B278A0" w:rsidP="00330E97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Work study </w:t>
      </w:r>
      <w:r w:rsidR="00330E97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– Ashley Chiodo </w:t>
      </w:r>
    </w:p>
    <w:p w:rsidR="00330E97" w:rsidRDefault="00330E97" w:rsidP="00330E97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Temporary and hourly payroll – Kristen Schuey</w:t>
      </w:r>
    </w:p>
    <w:p w:rsidR="00330E97" w:rsidRDefault="00330E97" w:rsidP="00330E97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Payroll paper checks for employees will continue to be mailed</w:t>
      </w:r>
    </w:p>
    <w:p w:rsidR="00330E97" w:rsidRDefault="00330E97" w:rsidP="00330E97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Student checks can still be picked up in </w:t>
      </w:r>
      <w:r w:rsidR="00AB2C21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the Butler Building – Customer Service</w:t>
      </w:r>
      <w:bookmarkStart w:id="0" w:name="_GoBack"/>
      <w:bookmarkEnd w:id="0"/>
    </w:p>
    <w:p w:rsidR="00330E97" w:rsidRDefault="00330E97" w:rsidP="00330E97">
      <w:pPr>
        <w:ind w:left="360"/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</w:p>
    <w:p w:rsidR="00330E97" w:rsidRPr="00330E97" w:rsidRDefault="00330E97" w:rsidP="00330E97">
      <w:pPr>
        <w:ind w:left="360"/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</w:p>
    <w:p w:rsidR="00330E97" w:rsidRDefault="00330E97" w:rsidP="00330E97">
      <w:p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ab/>
      </w:r>
    </w:p>
    <w:p w:rsidR="00330E97" w:rsidRPr="00330E97" w:rsidRDefault="00330E97" w:rsidP="00330E97">
      <w:p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</w:p>
    <w:sectPr w:rsidR="00330E97" w:rsidRPr="0033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D53"/>
    <w:multiLevelType w:val="hybridMultilevel"/>
    <w:tmpl w:val="482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8796F"/>
    <w:multiLevelType w:val="hybridMultilevel"/>
    <w:tmpl w:val="D892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97"/>
    <w:rsid w:val="00330E97"/>
    <w:rsid w:val="00446F36"/>
    <w:rsid w:val="005E7BA4"/>
    <w:rsid w:val="006544AD"/>
    <w:rsid w:val="00680A89"/>
    <w:rsid w:val="00841714"/>
    <w:rsid w:val="00AB2C21"/>
    <w:rsid w:val="00B278A0"/>
    <w:rsid w:val="00C578E6"/>
    <w:rsid w:val="00E369CE"/>
    <w:rsid w:val="00E5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6F35"/>
  <w15:chartTrackingRefBased/>
  <w15:docId w15:val="{D6971648-B617-40F1-B970-9DC2F0C5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154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4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03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06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0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05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7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55115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01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57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6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71148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440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661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89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092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6388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Cuttone</dc:creator>
  <cp:keywords/>
  <dc:description/>
  <cp:lastModifiedBy>Christina Cuttone</cp:lastModifiedBy>
  <cp:revision>8</cp:revision>
  <dcterms:created xsi:type="dcterms:W3CDTF">2020-07-07T18:07:00Z</dcterms:created>
  <dcterms:modified xsi:type="dcterms:W3CDTF">2020-07-22T17:03:00Z</dcterms:modified>
</cp:coreProperties>
</file>